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0795" w14:textId="4CB5523F" w:rsidR="00306035" w:rsidRDefault="00841B32" w:rsidP="001C2BE1">
      <w:pPr>
        <w:spacing w:before="360" w:after="360" w:line="276" w:lineRule="auto"/>
        <w:jc w:val="center"/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</w:pPr>
      <w:r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Polacy po </w:t>
      </w:r>
      <w:r w:rsidR="00C23D12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>urlopach</w:t>
      </w:r>
      <w:r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 ruszają na zakupy.</w:t>
      </w:r>
      <w:r w:rsidR="0027434F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 </w:t>
      </w:r>
      <w:r w:rsidR="006F5CF0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W handlu </w:t>
      </w:r>
      <w:r w:rsidR="0027434F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niemal dwa razy więcej pracy </w:t>
      </w:r>
      <w:r w:rsidR="00751907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dorywczej </w:t>
      </w:r>
      <w:r w:rsidR="0027434F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>niż rok temu</w:t>
      </w:r>
    </w:p>
    <w:p w14:paraId="60C3815D" w14:textId="31618639" w:rsidR="00240D96" w:rsidRDefault="001A3D57" w:rsidP="00C97288">
      <w:pPr>
        <w:spacing w:after="120" w:line="360" w:lineRule="auto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>Od połowy sierpnia przez kolejne dwa miesiące sklepy wielkopowierzchniowe przeżywają oblężenie. Polacy wyprawiają dzieci do szkoły, a na przełomie września i października do</w:t>
      </w:r>
      <w:r w:rsidR="009932A7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miast wracają studenci. </w:t>
      </w:r>
      <w:r w:rsidR="00C97288">
        <w:rPr>
          <w:rFonts w:ascii="Century Gothic" w:eastAsia="Century Gothic" w:hAnsi="Century Gothic" w:cs="Century Gothic"/>
          <w:b/>
          <w:bCs/>
          <w:sz w:val="21"/>
          <w:szCs w:val="21"/>
        </w:rPr>
        <w:t>J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ak wynika z danych Tikrow, aplikacji </w:t>
      </w:r>
      <w:r w:rsidR="00E86285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z ofertami 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>pracy natychmiastowej, branża</w:t>
      </w:r>
      <w:r w:rsidR="00E86285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handlowa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9932A7">
        <w:rPr>
          <w:rFonts w:ascii="Century Gothic" w:eastAsia="Century Gothic" w:hAnsi="Century Gothic" w:cs="Century Gothic"/>
          <w:b/>
          <w:bCs/>
          <w:sz w:val="21"/>
          <w:szCs w:val="21"/>
        </w:rPr>
        <w:t>w tym okresie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E86285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coraz częściej 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>wspiera się elastycznym zatrudnieniem.</w:t>
      </w:r>
      <w:r w:rsidR="000E787E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Tylko w lipcu br. liczba zlec</w:t>
      </w:r>
      <w:r w:rsidR="00864B17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eń </w:t>
      </w:r>
      <w:r w:rsidR="0062586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dla pracowników dorywczych wzrosła </w:t>
      </w:r>
      <w:r w:rsidR="004D03C2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o </w:t>
      </w:r>
      <w:r w:rsidR="0062586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ponad 80 proc. rok do roku. </w:t>
      </w:r>
      <w:r w:rsidR="00D11E6A">
        <w:rPr>
          <w:rFonts w:ascii="Century Gothic" w:eastAsia="Century Gothic" w:hAnsi="Century Gothic" w:cs="Century Gothic"/>
          <w:b/>
          <w:bCs/>
          <w:sz w:val="21"/>
          <w:szCs w:val="21"/>
        </w:rPr>
        <w:t>P</w:t>
      </w:r>
      <w:r w:rsidR="000E787E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rzekłada się </w:t>
      </w:r>
      <w:r w:rsidR="00D11E6A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to </w:t>
      </w:r>
      <w:r w:rsidR="000E787E">
        <w:rPr>
          <w:rFonts w:ascii="Century Gothic" w:eastAsia="Century Gothic" w:hAnsi="Century Gothic" w:cs="Century Gothic"/>
          <w:b/>
          <w:bCs/>
          <w:sz w:val="21"/>
          <w:szCs w:val="21"/>
        </w:rPr>
        <w:t>na rosnący u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dział handlu w koszyku </w:t>
      </w:r>
      <w:r w:rsidR="00D11E6A">
        <w:rPr>
          <w:rFonts w:ascii="Century Gothic" w:eastAsia="Century Gothic" w:hAnsi="Century Gothic" w:cs="Century Gothic"/>
          <w:b/>
          <w:bCs/>
          <w:sz w:val="21"/>
          <w:szCs w:val="21"/>
        </w:rPr>
        <w:t>ofert</w:t>
      </w:r>
      <w:r w:rsidR="000E787E">
        <w:rPr>
          <w:rFonts w:ascii="Century Gothic" w:eastAsia="Century Gothic" w:hAnsi="Century Gothic" w:cs="Century Gothic"/>
          <w:b/>
          <w:bCs/>
          <w:sz w:val="21"/>
          <w:szCs w:val="21"/>
        </w:rPr>
        <w:t>, któr</w:t>
      </w:r>
      <w:r w:rsidR="00751907"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 w:rsidR="000E787E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stanowi </w:t>
      </w:r>
      <w:r w:rsidR="0044402F">
        <w:rPr>
          <w:rFonts w:ascii="Century Gothic" w:eastAsia="Century Gothic" w:hAnsi="Century Gothic" w:cs="Century Gothic"/>
          <w:b/>
          <w:bCs/>
          <w:sz w:val="21"/>
          <w:szCs w:val="21"/>
        </w:rPr>
        <w:t>dziś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źródło trzech czwartych </w:t>
      </w:r>
      <w:r w:rsidR="00751907">
        <w:rPr>
          <w:rFonts w:ascii="Century Gothic" w:eastAsia="Century Gothic" w:hAnsi="Century Gothic" w:cs="Century Gothic"/>
          <w:b/>
          <w:bCs/>
          <w:sz w:val="21"/>
          <w:szCs w:val="21"/>
        </w:rPr>
        <w:t>dniówek</w:t>
      </w:r>
      <w:r w:rsidR="00D53B49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. Najczęściej poszukiwani są pracownicy </w:t>
      </w:r>
      <w:r w:rsidR="00491D47">
        <w:rPr>
          <w:rFonts w:ascii="Century Gothic" w:eastAsia="Century Gothic" w:hAnsi="Century Gothic" w:cs="Century Gothic"/>
          <w:b/>
          <w:bCs/>
          <w:sz w:val="21"/>
          <w:szCs w:val="21"/>
        </w:rPr>
        <w:t>sklepu,</w:t>
      </w:r>
      <w:r w:rsidR="00751907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na których jest niemal </w:t>
      </w:r>
      <w:r w:rsidR="00FB5CBE">
        <w:rPr>
          <w:rFonts w:ascii="Century Gothic" w:eastAsia="Century Gothic" w:hAnsi="Century Gothic" w:cs="Century Gothic"/>
          <w:b/>
          <w:bCs/>
          <w:sz w:val="21"/>
          <w:szCs w:val="21"/>
        </w:rPr>
        <w:t>trzy</w:t>
      </w:r>
      <w:r w:rsidR="00751907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razy większe zapotrzebowanie niż rok temu</w:t>
      </w:r>
      <w:r w:rsidR="00676AF2">
        <w:rPr>
          <w:rFonts w:ascii="Century Gothic" w:eastAsia="Century Gothic" w:hAnsi="Century Gothic" w:cs="Century Gothic"/>
          <w:b/>
          <w:bCs/>
          <w:sz w:val="21"/>
          <w:szCs w:val="21"/>
        </w:rPr>
        <w:t>.</w:t>
      </w:r>
    </w:p>
    <w:p w14:paraId="5624D647" w14:textId="70198361" w:rsidR="00AA21B1" w:rsidRPr="00397903" w:rsidRDefault="007766BF" w:rsidP="006222AC">
      <w:pPr>
        <w:spacing w:after="120" w:line="360" w:lineRule="auto"/>
        <w:rPr>
          <w:rFonts w:ascii="Century Gothic" w:eastAsia="Century Gothic" w:hAnsi="Century Gothic" w:cs="Century Gothic"/>
          <w:i/>
          <w:sz w:val="21"/>
          <w:szCs w:val="21"/>
        </w:rPr>
      </w:pPr>
      <w:r w:rsidRPr="00D17EEA">
        <w:rPr>
          <w:rFonts w:ascii="Century Gothic" w:hAnsi="Century Gothic"/>
          <w:sz w:val="21"/>
          <w:szCs w:val="21"/>
        </w:rPr>
        <w:t>–</w:t>
      </w:r>
      <w:r w:rsidR="00A0775E" w:rsidRPr="00A41218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8A11EE">
        <w:rPr>
          <w:rFonts w:ascii="Century Gothic" w:eastAsia="Century Gothic" w:hAnsi="Century Gothic" w:cs="Century Gothic"/>
          <w:i/>
          <w:sz w:val="21"/>
          <w:szCs w:val="21"/>
        </w:rPr>
        <w:t xml:space="preserve">Branża </w:t>
      </w:r>
      <w:proofErr w:type="spellStart"/>
      <w:r w:rsidR="008A11EE">
        <w:rPr>
          <w:rFonts w:ascii="Century Gothic" w:eastAsia="Century Gothic" w:hAnsi="Century Gothic" w:cs="Century Gothic"/>
          <w:i/>
          <w:sz w:val="21"/>
          <w:szCs w:val="21"/>
        </w:rPr>
        <w:t>retail</w:t>
      </w:r>
      <w:proofErr w:type="spellEnd"/>
      <w:r w:rsidR="008A11EE">
        <w:rPr>
          <w:rFonts w:ascii="Century Gothic" w:eastAsia="Century Gothic" w:hAnsi="Century Gothic" w:cs="Century Gothic"/>
          <w:i/>
          <w:sz w:val="21"/>
          <w:szCs w:val="21"/>
        </w:rPr>
        <w:t xml:space="preserve"> stała się wyraźnym liderem </w:t>
      </w:r>
      <w:r w:rsidR="006B5FD3">
        <w:rPr>
          <w:rFonts w:ascii="Century Gothic" w:eastAsia="Century Gothic" w:hAnsi="Century Gothic" w:cs="Century Gothic"/>
          <w:i/>
          <w:sz w:val="21"/>
          <w:szCs w:val="21"/>
        </w:rPr>
        <w:t xml:space="preserve">zlecania zadań </w:t>
      </w:r>
      <w:r w:rsidR="008A11EE">
        <w:rPr>
          <w:rFonts w:ascii="Century Gothic" w:eastAsia="Century Gothic" w:hAnsi="Century Gothic" w:cs="Century Gothic"/>
          <w:i/>
          <w:sz w:val="21"/>
          <w:szCs w:val="21"/>
        </w:rPr>
        <w:t xml:space="preserve">w modelu pracy natychmiastowej. </w:t>
      </w:r>
      <w:r w:rsidR="00921934">
        <w:rPr>
          <w:rFonts w:ascii="Century Gothic" w:eastAsia="Century Gothic" w:hAnsi="Century Gothic" w:cs="Century Gothic"/>
          <w:i/>
          <w:sz w:val="21"/>
          <w:szCs w:val="21"/>
        </w:rPr>
        <w:t xml:space="preserve">Przełom lata i jesieni generuje znaczny ruch w sklepach, </w:t>
      </w:r>
      <w:r w:rsidR="00AB3B10">
        <w:rPr>
          <w:rFonts w:ascii="Century Gothic" w:eastAsia="Century Gothic" w:hAnsi="Century Gothic" w:cs="Century Gothic"/>
          <w:i/>
          <w:sz w:val="21"/>
          <w:szCs w:val="21"/>
        </w:rPr>
        <w:t xml:space="preserve">których załogę </w:t>
      </w:r>
      <w:r w:rsidR="00C4777E">
        <w:rPr>
          <w:rFonts w:ascii="Century Gothic" w:eastAsia="Century Gothic" w:hAnsi="Century Gothic" w:cs="Century Gothic"/>
          <w:i/>
          <w:sz w:val="21"/>
          <w:szCs w:val="21"/>
        </w:rPr>
        <w:t xml:space="preserve">coraz częściej stanowią pracownicy dorywczy. </w:t>
      </w:r>
      <w:r w:rsidR="006F24CC">
        <w:rPr>
          <w:rFonts w:ascii="Century Gothic" w:eastAsia="Century Gothic" w:hAnsi="Century Gothic" w:cs="Century Gothic"/>
          <w:i/>
          <w:sz w:val="21"/>
          <w:szCs w:val="21"/>
        </w:rPr>
        <w:t>Studenci wykorzystują swoje trzymiesięczne wakacje, by dorobić jako pracownik sklepu lub magazynier</w:t>
      </w:r>
      <w:r w:rsidR="003E7AF7">
        <w:rPr>
          <w:rFonts w:ascii="Century Gothic" w:eastAsia="Century Gothic" w:hAnsi="Century Gothic" w:cs="Century Gothic"/>
          <w:i/>
          <w:sz w:val="21"/>
          <w:szCs w:val="21"/>
        </w:rPr>
        <w:t xml:space="preserve">, zyskując </w:t>
      </w:r>
      <w:r w:rsidR="00751907">
        <w:rPr>
          <w:rFonts w:ascii="Century Gothic" w:eastAsia="Century Gothic" w:hAnsi="Century Gothic" w:cs="Century Gothic"/>
          <w:i/>
          <w:sz w:val="21"/>
          <w:szCs w:val="21"/>
        </w:rPr>
        <w:t xml:space="preserve">atrakcyjne </w:t>
      </w:r>
      <w:r w:rsidR="003E7AF7">
        <w:rPr>
          <w:rFonts w:ascii="Century Gothic" w:eastAsia="Century Gothic" w:hAnsi="Century Gothic" w:cs="Century Gothic"/>
          <w:i/>
          <w:sz w:val="21"/>
          <w:szCs w:val="21"/>
        </w:rPr>
        <w:t>wynagrodzenie na poziomie nawet</w:t>
      </w:r>
      <w:r w:rsidR="00E34C49">
        <w:rPr>
          <w:rFonts w:ascii="Century Gothic" w:eastAsia="Century Gothic" w:hAnsi="Century Gothic" w:cs="Century Gothic"/>
          <w:i/>
          <w:sz w:val="21"/>
          <w:szCs w:val="21"/>
        </w:rPr>
        <w:t xml:space="preserve"> 800 zł „na rękę” za </w:t>
      </w:r>
      <w:r w:rsidR="006B5FD3">
        <w:rPr>
          <w:rFonts w:ascii="Century Gothic" w:eastAsia="Century Gothic" w:hAnsi="Century Gothic" w:cs="Century Gothic"/>
          <w:i/>
          <w:sz w:val="21"/>
          <w:szCs w:val="21"/>
        </w:rPr>
        <w:t>3 dniówki</w:t>
      </w:r>
      <w:r w:rsidR="00E34C49">
        <w:rPr>
          <w:rFonts w:ascii="Century Gothic" w:eastAsia="Century Gothic" w:hAnsi="Century Gothic" w:cs="Century Gothic"/>
          <w:i/>
          <w:sz w:val="21"/>
          <w:szCs w:val="21"/>
        </w:rPr>
        <w:t>.</w:t>
      </w:r>
      <w:r w:rsidR="008A11EE">
        <w:rPr>
          <w:rFonts w:ascii="Century Gothic" w:eastAsia="Century Gothic" w:hAnsi="Century Gothic" w:cs="Century Gothic"/>
          <w:i/>
          <w:sz w:val="21"/>
          <w:szCs w:val="21"/>
        </w:rPr>
        <w:t xml:space="preserve"> Co ważne</w:t>
      </w:r>
      <w:r w:rsidR="00EA4F86">
        <w:rPr>
          <w:rFonts w:ascii="Century Gothic" w:eastAsia="Century Gothic" w:hAnsi="Century Gothic" w:cs="Century Gothic"/>
          <w:i/>
          <w:sz w:val="21"/>
          <w:szCs w:val="21"/>
        </w:rPr>
        <w:t>,</w:t>
      </w:r>
      <w:r w:rsidR="008A11EE">
        <w:rPr>
          <w:rFonts w:ascii="Century Gothic" w:eastAsia="Century Gothic" w:hAnsi="Century Gothic" w:cs="Century Gothic"/>
          <w:i/>
          <w:sz w:val="21"/>
          <w:szCs w:val="21"/>
        </w:rPr>
        <w:t xml:space="preserve"> firmy </w:t>
      </w:r>
      <w:r w:rsidR="00DF71C1">
        <w:rPr>
          <w:rFonts w:ascii="Century Gothic" w:eastAsia="Century Gothic" w:hAnsi="Century Gothic" w:cs="Century Gothic"/>
          <w:i/>
          <w:sz w:val="21"/>
          <w:szCs w:val="21"/>
        </w:rPr>
        <w:t xml:space="preserve">coraz częściej </w:t>
      </w:r>
      <w:r w:rsidR="008A11EE">
        <w:rPr>
          <w:rFonts w:ascii="Century Gothic" w:eastAsia="Century Gothic" w:hAnsi="Century Gothic" w:cs="Century Gothic"/>
          <w:i/>
          <w:sz w:val="21"/>
          <w:szCs w:val="21"/>
        </w:rPr>
        <w:t>decydują się na elastyczną formę zatrudnienia</w:t>
      </w:r>
      <w:r w:rsidR="004D081F">
        <w:rPr>
          <w:rFonts w:ascii="Century Gothic" w:eastAsia="Century Gothic" w:hAnsi="Century Gothic" w:cs="Century Gothic"/>
          <w:i/>
          <w:sz w:val="21"/>
          <w:szCs w:val="21"/>
        </w:rPr>
        <w:t>, korzystając z niej</w:t>
      </w:r>
      <w:r w:rsidR="007B5549">
        <w:rPr>
          <w:rFonts w:ascii="Century Gothic" w:eastAsia="Century Gothic" w:hAnsi="Century Gothic" w:cs="Century Gothic"/>
          <w:i/>
          <w:sz w:val="21"/>
          <w:szCs w:val="21"/>
        </w:rPr>
        <w:t xml:space="preserve"> nie „od święta” a regularnie</w:t>
      </w:r>
      <w:r w:rsidR="008A11EE">
        <w:rPr>
          <w:rFonts w:ascii="Century Gothic" w:eastAsia="Century Gothic" w:hAnsi="Century Gothic" w:cs="Century Gothic"/>
          <w:i/>
          <w:sz w:val="21"/>
          <w:szCs w:val="21"/>
        </w:rPr>
        <w:t xml:space="preserve"> przez cały rok. </w:t>
      </w:r>
      <w:r w:rsidR="007B5549">
        <w:rPr>
          <w:rFonts w:ascii="Century Gothic" w:eastAsia="Century Gothic" w:hAnsi="Century Gothic" w:cs="Century Gothic"/>
          <w:i/>
          <w:sz w:val="21"/>
          <w:szCs w:val="21"/>
        </w:rPr>
        <w:t>Wynika to z tego, że sklepy</w:t>
      </w:r>
      <w:r w:rsidR="008A11EE">
        <w:rPr>
          <w:rFonts w:ascii="Century Gothic" w:eastAsia="Century Gothic" w:hAnsi="Century Gothic" w:cs="Century Gothic"/>
          <w:i/>
          <w:sz w:val="21"/>
          <w:szCs w:val="21"/>
        </w:rPr>
        <w:t xml:space="preserve"> generują </w:t>
      </w:r>
      <w:r w:rsidR="007B5549">
        <w:rPr>
          <w:rFonts w:ascii="Century Gothic" w:eastAsia="Century Gothic" w:hAnsi="Century Gothic" w:cs="Century Gothic"/>
          <w:i/>
          <w:sz w:val="21"/>
          <w:szCs w:val="21"/>
        </w:rPr>
        <w:t xml:space="preserve">coraz liczniejsze </w:t>
      </w:r>
      <w:r w:rsidR="00EA4F86">
        <w:rPr>
          <w:rFonts w:ascii="Century Gothic" w:eastAsia="Century Gothic" w:hAnsi="Century Gothic" w:cs="Century Gothic"/>
          <w:i/>
          <w:sz w:val="21"/>
          <w:szCs w:val="21"/>
        </w:rPr>
        <w:t xml:space="preserve">okazje zakupowe, by </w:t>
      </w:r>
      <w:r w:rsidR="007B5549">
        <w:rPr>
          <w:rFonts w:ascii="Century Gothic" w:eastAsia="Century Gothic" w:hAnsi="Century Gothic" w:cs="Century Gothic"/>
          <w:i/>
          <w:sz w:val="21"/>
          <w:szCs w:val="21"/>
        </w:rPr>
        <w:t xml:space="preserve">pobudzać </w:t>
      </w:r>
      <w:r w:rsidR="00EA4F86">
        <w:rPr>
          <w:rFonts w:ascii="Century Gothic" w:eastAsia="Century Gothic" w:hAnsi="Century Gothic" w:cs="Century Gothic"/>
          <w:i/>
          <w:sz w:val="21"/>
          <w:szCs w:val="21"/>
        </w:rPr>
        <w:t xml:space="preserve">popyt. </w:t>
      </w:r>
      <w:r w:rsidR="007B5549">
        <w:rPr>
          <w:rFonts w:ascii="Century Gothic" w:eastAsia="Century Gothic" w:hAnsi="Century Gothic" w:cs="Century Gothic"/>
          <w:i/>
          <w:sz w:val="21"/>
          <w:szCs w:val="21"/>
        </w:rPr>
        <w:t>S</w:t>
      </w:r>
      <w:r w:rsidR="00EA4F86">
        <w:rPr>
          <w:rFonts w:ascii="Century Gothic" w:eastAsia="Century Gothic" w:hAnsi="Century Gothic" w:cs="Century Gothic"/>
          <w:i/>
          <w:sz w:val="21"/>
          <w:szCs w:val="21"/>
        </w:rPr>
        <w:t xml:space="preserve">tudenci </w:t>
      </w:r>
      <w:r w:rsidR="007B5549">
        <w:rPr>
          <w:rFonts w:ascii="Century Gothic" w:eastAsia="Century Gothic" w:hAnsi="Century Gothic" w:cs="Century Gothic"/>
          <w:i/>
          <w:sz w:val="21"/>
          <w:szCs w:val="21"/>
        </w:rPr>
        <w:t xml:space="preserve">z kolei chętnie </w:t>
      </w:r>
      <w:r w:rsidR="00EA4F86">
        <w:rPr>
          <w:rFonts w:ascii="Century Gothic" w:eastAsia="Century Gothic" w:hAnsi="Century Gothic" w:cs="Century Gothic"/>
          <w:i/>
          <w:sz w:val="21"/>
          <w:szCs w:val="21"/>
        </w:rPr>
        <w:t xml:space="preserve">wykorzystują elastyczny grafik pracy dorywczej, żeby pogodzić swoje obowiązki z szansą na dorobienie </w:t>
      </w:r>
      <w:r w:rsidR="00DF71C1">
        <w:rPr>
          <w:rFonts w:ascii="Century Gothic" w:eastAsia="Century Gothic" w:hAnsi="Century Gothic" w:cs="Century Gothic"/>
          <w:i/>
          <w:sz w:val="21"/>
          <w:szCs w:val="21"/>
        </w:rPr>
        <w:t>do rosnących kosztów życia</w:t>
      </w:r>
      <w:r w:rsidR="008A11EE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AA21B1" w:rsidRPr="00D17EEA">
        <w:rPr>
          <w:rFonts w:ascii="Century Gothic" w:hAnsi="Century Gothic"/>
          <w:sz w:val="21"/>
          <w:szCs w:val="21"/>
        </w:rPr>
        <w:t xml:space="preserve">– </w:t>
      </w:r>
      <w:r w:rsidR="00EA4F86">
        <w:rPr>
          <w:rFonts w:ascii="Century Gothic" w:hAnsi="Century Gothic"/>
          <w:sz w:val="21"/>
          <w:szCs w:val="21"/>
        </w:rPr>
        <w:t>wskazuje</w:t>
      </w:r>
      <w:r w:rsidR="00AA21B1" w:rsidRPr="00D17EEA">
        <w:rPr>
          <w:rFonts w:ascii="Century Gothic" w:hAnsi="Century Gothic"/>
          <w:sz w:val="21"/>
          <w:szCs w:val="21"/>
        </w:rPr>
        <w:t xml:space="preserve"> </w:t>
      </w:r>
      <w:r w:rsidR="00AA21B1" w:rsidRPr="00D17EEA">
        <w:rPr>
          <w:rFonts w:ascii="Century Gothic" w:eastAsia="Times New Roman" w:hAnsi="Century Gothic" w:cs="Times New Roman"/>
          <w:b/>
          <w:bCs/>
          <w:sz w:val="21"/>
          <w:szCs w:val="21"/>
          <w:lang w:eastAsia="pl-PL"/>
        </w:rPr>
        <w:t>Krzysztof Trębski, członek zarządu Tikrow.</w:t>
      </w:r>
    </w:p>
    <w:p w14:paraId="2542454A" w14:textId="13FB7624" w:rsidR="004D5A70" w:rsidRDefault="007156CB" w:rsidP="001C00BB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Pracownik sklepu i magazynier rozdają karty</w:t>
      </w:r>
    </w:p>
    <w:p w14:paraId="09213C1C" w14:textId="7E2F44D9" w:rsidR="00A863CD" w:rsidRDefault="00ED1D6E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Dwa najczęściej obsadzane przez branżę handlową stanowiska to pracownik sklepu oraz magazynier. </w:t>
      </w:r>
      <w:r w:rsidR="00751907">
        <w:rPr>
          <w:rFonts w:ascii="Century Gothic" w:eastAsia="Times New Roman" w:hAnsi="Century Gothic" w:cs="Times New Roman"/>
          <w:sz w:val="21"/>
          <w:szCs w:val="21"/>
          <w:lang w:eastAsia="pl-PL"/>
        </w:rPr>
        <w:t>Tylko w lipcu br. l</w:t>
      </w:r>
      <w:r w:rsidR="00C45962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iczba zleceń Tikrow dotyczących pierwszej profesji wzrosła aż o 170 proc. </w:t>
      </w:r>
      <w:r w:rsidR="0075417C">
        <w:rPr>
          <w:rFonts w:ascii="Century Gothic" w:eastAsia="Times New Roman" w:hAnsi="Century Gothic" w:cs="Times New Roman"/>
          <w:sz w:val="21"/>
          <w:szCs w:val="21"/>
          <w:lang w:eastAsia="pl-PL"/>
        </w:rPr>
        <w:br/>
      </w:r>
      <w:r w:rsidR="00751907">
        <w:rPr>
          <w:rFonts w:ascii="Century Gothic" w:eastAsia="Times New Roman" w:hAnsi="Century Gothic" w:cs="Times New Roman"/>
          <w:sz w:val="21"/>
          <w:szCs w:val="21"/>
          <w:lang w:eastAsia="pl-PL"/>
        </w:rPr>
        <w:t>w porównaniu do tego miesiąca rok temu</w:t>
      </w:r>
      <w:r w:rsidR="00C45962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  <w:r w:rsidR="00F414E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Pracownicy sklepów są poszukiwani zarówno przez ogromne dyskonty wielkopowierzchniowe, jak również przez mniejsze supermarkety czy </w:t>
      </w:r>
      <w:r w:rsidR="006B5FD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sieciowe sklepy </w:t>
      </w:r>
      <w:r w:rsidR="00F414E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działające w galeriach handlowych. Zlecenia dotyczące stanowiska magazyniera generują </w:t>
      </w:r>
      <w:r w:rsidR="007B5549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F414E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wielkie centra logistyczne, centra handlowe oraz mniejsze magazyny obsługujące daną markę </w:t>
      </w:r>
      <w:r w:rsidR="0075417C">
        <w:rPr>
          <w:rFonts w:ascii="Century Gothic" w:eastAsia="Times New Roman" w:hAnsi="Century Gothic" w:cs="Times New Roman"/>
          <w:sz w:val="21"/>
          <w:szCs w:val="21"/>
          <w:lang w:eastAsia="pl-PL"/>
        </w:rPr>
        <w:br/>
      </w:r>
      <w:r w:rsidR="00F414E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 branży </w:t>
      </w:r>
      <w:proofErr w:type="spellStart"/>
      <w:r w:rsidR="00F414E5">
        <w:rPr>
          <w:rFonts w:ascii="Century Gothic" w:eastAsia="Times New Roman" w:hAnsi="Century Gothic" w:cs="Times New Roman"/>
          <w:sz w:val="21"/>
          <w:szCs w:val="21"/>
          <w:lang w:eastAsia="pl-PL"/>
        </w:rPr>
        <w:t>retail</w:t>
      </w:r>
      <w:proofErr w:type="spellEnd"/>
      <w:r w:rsidR="00F414E5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</w:p>
    <w:p w14:paraId="666724F1" w14:textId="266DDCE9" w:rsidR="00ED1D6E" w:rsidRDefault="00F414E5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Praca dorywcza na stanowisku pracownika sklepu czy magazyniera wiąże się z atrakcyjną stawką na poziomie </w:t>
      </w:r>
      <w:r w:rsidR="00751907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ok.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34 zł netto za godzinę. Uczniowie i studenci podejmujący regularnie zlecenia w aplikacji Tikrow są więc w stanie np. w weekend z niedzielą handlową dorobić do 800 zł „na rękę” </w:t>
      </w:r>
      <w:r w:rsidR="006B5FD3">
        <w:rPr>
          <w:rFonts w:ascii="Century Gothic" w:eastAsia="Times New Roman" w:hAnsi="Century Gothic" w:cs="Times New Roman"/>
          <w:sz w:val="21"/>
          <w:szCs w:val="21"/>
          <w:lang w:eastAsia="pl-PL"/>
        </w:rPr>
        <w:t>za 3 dniówki.</w:t>
      </w:r>
    </w:p>
    <w:p w14:paraId="07F5C187" w14:textId="6A9C4045" w:rsidR="00E742B7" w:rsidRDefault="007156CB" w:rsidP="00E742B7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 w:rsidRPr="005E4E88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Dorywczo</w:t>
      </w:r>
      <w:r w:rsidR="00751907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 xml:space="preserve"> </w:t>
      </w:r>
      <w:r w:rsidR="00C45962" w:rsidRPr="005E4E88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przez cały rok</w:t>
      </w:r>
    </w:p>
    <w:p w14:paraId="3B385D76" w14:textId="3B6FC41C" w:rsidR="00D346FA" w:rsidRDefault="00D346FA" w:rsidP="00E742B7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lastRenderedPageBreak/>
        <w:t xml:space="preserve">Sektor handlu </w:t>
      </w:r>
      <w:r w:rsidR="003A71FB">
        <w:rPr>
          <w:rFonts w:ascii="Century Gothic" w:eastAsia="Times New Roman" w:hAnsi="Century Gothic" w:cs="Times New Roman"/>
          <w:sz w:val="21"/>
          <w:szCs w:val="21"/>
          <w:lang w:eastAsia="pl-PL"/>
        </w:rPr>
        <w:t>coraz częściej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przesta</w:t>
      </w:r>
      <w:r w:rsidR="003A71FB">
        <w:rPr>
          <w:rFonts w:ascii="Century Gothic" w:eastAsia="Times New Roman" w:hAnsi="Century Gothic" w:cs="Times New Roman"/>
          <w:sz w:val="21"/>
          <w:szCs w:val="21"/>
          <w:lang w:eastAsia="pl-PL"/>
        </w:rPr>
        <w:t>je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traktować pracę dorywczą jako sposób na </w:t>
      </w:r>
      <w:r w:rsidR="004D081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zapełnienie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luk </w:t>
      </w:r>
      <w:r w:rsidR="0075417C">
        <w:rPr>
          <w:rFonts w:ascii="Century Gothic" w:eastAsia="Times New Roman" w:hAnsi="Century Gothic" w:cs="Times New Roman"/>
          <w:sz w:val="21"/>
          <w:szCs w:val="21"/>
          <w:lang w:eastAsia="pl-PL"/>
        </w:rPr>
        <w:br/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w kadrach </w:t>
      </w:r>
      <w:r w:rsidR="003A71FB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jedynie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podczas trwającego sezonu urlopowego</w:t>
      </w:r>
      <w:r w:rsidR="003A71FB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i gorączki zakupów na początku jesieni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. </w:t>
      </w:r>
      <w:r w:rsidR="00702A9C">
        <w:rPr>
          <w:rFonts w:ascii="Century Gothic" w:eastAsia="Times New Roman" w:hAnsi="Century Gothic" w:cs="Times New Roman"/>
          <w:sz w:val="21"/>
          <w:szCs w:val="21"/>
          <w:lang w:eastAsia="pl-PL"/>
        </w:rPr>
        <w:t>Handel</w:t>
      </w:r>
      <w:r w:rsidR="005E4E8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aktywnie mobiliz</w:t>
      </w:r>
      <w:r w:rsidR="00E742B7">
        <w:rPr>
          <w:rFonts w:ascii="Century Gothic" w:eastAsia="Times New Roman" w:hAnsi="Century Gothic" w:cs="Times New Roman"/>
          <w:sz w:val="21"/>
          <w:szCs w:val="21"/>
          <w:lang w:eastAsia="pl-PL"/>
        </w:rPr>
        <w:t>uje swych</w:t>
      </w:r>
      <w:r w:rsidR="005E4E8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klientów do częstszych wizyt w sklep</w:t>
      </w:r>
      <w:r w:rsidR="00702A9C">
        <w:rPr>
          <w:rFonts w:ascii="Century Gothic" w:eastAsia="Times New Roman" w:hAnsi="Century Gothic" w:cs="Times New Roman"/>
          <w:sz w:val="21"/>
          <w:szCs w:val="21"/>
          <w:lang w:eastAsia="pl-PL"/>
        </w:rPr>
        <w:t>ach</w:t>
      </w:r>
      <w:r w:rsidR="005E4E8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. </w:t>
      </w:r>
    </w:p>
    <w:p w14:paraId="0A7B0475" w14:textId="5558844A" w:rsidR="005E4E88" w:rsidRPr="005E4E88" w:rsidRDefault="005E4E88" w:rsidP="005E4E88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E4E8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– </w:t>
      </w:r>
      <w:r w:rsidR="000C1CEC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Jak co roku obserwujemy gorączkę związaną z powrotem dzieci do szkół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. Dziś </w:t>
      </w:r>
      <w:r w:rsidR="000C1CEC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jednak jest 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to tylko jedna z </w:t>
      </w:r>
      <w:r w:rsidR="007B5549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wielu 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akcji sprzedażowych</w:t>
      </w:r>
      <w:r w:rsidR="007B5549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, jakie prowadzi handel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 w trakcie roku kalendarzowego</w:t>
      </w:r>
      <w:r w:rsidR="007B5549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.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 Tuż po </w:t>
      </w:r>
      <w:r w:rsidR="00E742B7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pierwszym września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 nastąpi rozpoczęcie roku akademickiego, zmiana kolekcji sklepów odzieżowych, Black </w:t>
      </w:r>
      <w:proofErr w:type="spellStart"/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Friday</w:t>
      </w:r>
      <w:proofErr w:type="spellEnd"/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, okres zimowy, Boże Narodzenie i w końcu remanenty oraz noworoczne wyprzedaże. Retail stymuluje swoich klientów, a </w:t>
      </w:r>
      <w:r w:rsidR="00E742B7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że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by </w:t>
      </w:r>
      <w:r w:rsidR="007B5549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uelastyczniać 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biznes coraz chętniej sięga po pracowników natychmiastowych</w:t>
      </w:r>
      <w:r w:rsidR="00F040A2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.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 </w:t>
      </w:r>
      <w:r w:rsidR="00F040A2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Ci zaś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 xml:space="preserve"> </w:t>
      </w:r>
      <w:r w:rsidR="00E742B7">
        <w:rPr>
          <w:rFonts w:ascii="Century Gothic" w:eastAsia="Times New Roman" w:hAnsi="Century Gothic" w:cs="Times New Roman"/>
          <w:i/>
          <w:iCs/>
          <w:sz w:val="21"/>
          <w:szCs w:val="21"/>
          <w:lang w:eastAsia="pl-PL"/>
        </w:rPr>
        <w:t>na brak zleceń w Tikrow nie mogą narzekać</w:t>
      </w:r>
      <w:r w:rsidRPr="005E4E8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– podkreśla </w:t>
      </w:r>
      <w:r w:rsidRPr="005E4E88">
        <w:rPr>
          <w:rFonts w:ascii="Century Gothic" w:eastAsia="Times New Roman" w:hAnsi="Century Gothic" w:cs="Times New Roman"/>
          <w:b/>
          <w:bCs/>
          <w:sz w:val="21"/>
          <w:szCs w:val="21"/>
          <w:lang w:eastAsia="pl-PL"/>
        </w:rPr>
        <w:t>Krzysztof Trębski</w:t>
      </w:r>
      <w:r w:rsidRPr="005E4E88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</w:p>
    <w:p w14:paraId="7127B7CC" w14:textId="3FD800E5" w:rsidR="00CF7193" w:rsidRPr="00CF7193" w:rsidRDefault="00CF7193" w:rsidP="00BE29A8">
      <w:pPr>
        <w:spacing w:after="120" w:line="276" w:lineRule="auto"/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</w:pPr>
      <w:r w:rsidRPr="00CF7193">
        <w:rPr>
          <w:rFonts w:ascii="Century Gothic" w:hAnsi="Century Gothic"/>
          <w:b/>
          <w:bCs/>
          <w:sz w:val="20"/>
          <w:szCs w:val="20"/>
          <w:lang w:eastAsia="pl-PL"/>
        </w:rPr>
        <w:t>Metodologia: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="00C95595">
        <w:rPr>
          <w:rFonts w:ascii="Century Gothic" w:hAnsi="Century Gothic"/>
          <w:sz w:val="20"/>
          <w:szCs w:val="20"/>
          <w:lang w:eastAsia="pl-PL"/>
        </w:rPr>
        <w:t>dane zaprezentowane w tekście pochodzą z aplikacji Tikrow i dotyczą procentowego</w:t>
      </w:r>
      <w:r w:rsidR="001071F0">
        <w:rPr>
          <w:rFonts w:ascii="Century Gothic" w:hAnsi="Century Gothic"/>
          <w:sz w:val="20"/>
          <w:szCs w:val="20"/>
          <w:lang w:eastAsia="pl-PL"/>
        </w:rPr>
        <w:t xml:space="preserve"> udziału ofert pracy natychmiastowej branży </w:t>
      </w:r>
      <w:proofErr w:type="spellStart"/>
      <w:r w:rsidR="001071F0">
        <w:rPr>
          <w:rFonts w:ascii="Century Gothic" w:hAnsi="Century Gothic"/>
          <w:sz w:val="20"/>
          <w:szCs w:val="20"/>
          <w:lang w:eastAsia="pl-PL"/>
        </w:rPr>
        <w:t>retail</w:t>
      </w:r>
      <w:proofErr w:type="spellEnd"/>
      <w:r w:rsidR="001071F0">
        <w:rPr>
          <w:rFonts w:ascii="Century Gothic" w:hAnsi="Century Gothic"/>
          <w:sz w:val="20"/>
          <w:szCs w:val="20"/>
          <w:lang w:eastAsia="pl-PL"/>
        </w:rPr>
        <w:t xml:space="preserve"> względem wszystkich zleceń,</w:t>
      </w:r>
      <w:r w:rsidR="009F5C87">
        <w:rPr>
          <w:rFonts w:ascii="Century Gothic" w:hAnsi="Century Gothic"/>
          <w:sz w:val="20"/>
          <w:szCs w:val="20"/>
          <w:lang w:eastAsia="pl-PL"/>
        </w:rPr>
        <w:t xml:space="preserve"> liczby zleceń na stanowiskach związanych z handlem oraz stawek godzinowych netto na opisy</w:t>
      </w:r>
      <w:r w:rsidR="007A6297">
        <w:rPr>
          <w:rFonts w:ascii="Century Gothic" w:hAnsi="Century Gothic"/>
          <w:sz w:val="20"/>
          <w:szCs w:val="20"/>
          <w:lang w:eastAsia="pl-PL"/>
        </w:rPr>
        <w:t>wanych stanowiskach. Dane zebrano między lipcem 2022, a lipcem 2023</w:t>
      </w:r>
      <w:r w:rsidR="007B5549">
        <w:rPr>
          <w:rFonts w:ascii="Century Gothic" w:hAnsi="Century Gothic"/>
          <w:sz w:val="20"/>
          <w:szCs w:val="20"/>
          <w:lang w:eastAsia="pl-PL"/>
        </w:rPr>
        <w:t xml:space="preserve"> r</w:t>
      </w:r>
      <w:r w:rsidR="007A6297">
        <w:rPr>
          <w:rFonts w:ascii="Century Gothic" w:hAnsi="Century Gothic"/>
          <w:sz w:val="20"/>
          <w:szCs w:val="20"/>
          <w:lang w:eastAsia="pl-PL"/>
        </w:rPr>
        <w:t>.</w:t>
      </w:r>
    </w:p>
    <w:p w14:paraId="2737DCF5" w14:textId="77682386" w:rsidR="000663D6" w:rsidRPr="00BE29A8" w:rsidRDefault="000663D6" w:rsidP="00BE29A8">
      <w:pPr>
        <w:spacing w:after="120" w:line="276" w:lineRule="auto"/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</w:pPr>
      <w:r w:rsidRPr="00BE29A8"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  <w:t>***</w:t>
      </w:r>
    </w:p>
    <w:p w14:paraId="21ABF8B8" w14:textId="14A63E05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Tikrow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to agencja pracy natychmiastowej, dzięki której pracę i pracownika można znaleźć już w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48 godzin.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W prostej i intuicyjnej aplikacji, firmy mierzące się z problemem braku kadry, zyskują dostęp do bazy ponad</w:t>
      </w:r>
      <w:r w:rsidRPr="004E0693">
        <w:rPr>
          <w:lang w:eastAsia="pl-PL"/>
        </w:rPr>
        <w:t> </w:t>
      </w:r>
      <w:r w:rsidR="007B5549">
        <w:rPr>
          <w:rFonts w:ascii="Century Gothic" w:hAnsi="Century Gothic"/>
          <w:sz w:val="20"/>
          <w:szCs w:val="20"/>
          <w:lang w:eastAsia="pl-PL"/>
        </w:rPr>
        <w:t>120</w:t>
      </w:r>
      <w:r w:rsidR="007B5549"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tys. potencjalnych pracowników. Z kolei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osoby poszukujące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pracy dorywczej, mogą szybko znaleźć zlecenie na konkretny dzień, tzw. dniówkę, w dogodnym miejscu i z określonym wynagrodzeniem, bez długoterminowych zobowiązań. Sukces konceptu potwierdza fakt, że </w:t>
      </w:r>
      <w:r>
        <w:rPr>
          <w:rFonts w:ascii="Century Gothic" w:hAnsi="Century Gothic"/>
          <w:sz w:val="20"/>
          <w:szCs w:val="20"/>
          <w:lang w:eastAsia="pl-PL"/>
        </w:rPr>
        <w:t>w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 przypadku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ponad 80%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zadań zleconych na platformie Tikrow, firmy znalazły pracowników w ciągu 24 godzin.</w:t>
      </w:r>
      <w:r w:rsidRPr="004E0693">
        <w:rPr>
          <w:lang w:eastAsia="pl-PL"/>
        </w:rPr>
        <w:t> </w:t>
      </w:r>
    </w:p>
    <w:p w14:paraId="5D715F98" w14:textId="5855E863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 xml:space="preserve">W aplikacji Tikrow dniówki </w:t>
      </w:r>
      <w:r w:rsidR="007B5549">
        <w:rPr>
          <w:rFonts w:ascii="Century Gothic" w:hAnsi="Century Gothic"/>
          <w:sz w:val="20"/>
          <w:szCs w:val="20"/>
          <w:lang w:eastAsia="pl-PL"/>
        </w:rPr>
        <w:t>zleciło ponad 250</w:t>
      </w:r>
      <w:r w:rsidR="007B5549" w:rsidRPr="004E0693" w:rsidDel="007B5549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7B5549">
        <w:rPr>
          <w:lang w:eastAsia="pl-PL"/>
        </w:rPr>
        <w:t xml:space="preserve"> </w:t>
      </w:r>
      <w:r w:rsidRPr="004E0693">
        <w:rPr>
          <w:rFonts w:ascii="Century Gothic" w:hAnsi="Century Gothic"/>
          <w:sz w:val="20"/>
          <w:szCs w:val="20"/>
          <w:lang w:eastAsia="pl-PL"/>
        </w:rPr>
        <w:t>firm reprezentujących różne branże, m.in.</w:t>
      </w:r>
      <w:r w:rsidRPr="004E0693">
        <w:rPr>
          <w:lang w:eastAsia="pl-PL"/>
        </w:rPr>
        <w:t> 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retail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>, produkcj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, logistyk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,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HoReCa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 xml:space="preserve"> czy</w:t>
      </w:r>
      <w:r w:rsidR="00850660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E0693">
        <w:rPr>
          <w:rFonts w:ascii="Century Gothic" w:hAnsi="Century Gothic"/>
          <w:sz w:val="20"/>
          <w:szCs w:val="20"/>
          <w:lang w:eastAsia="pl-PL"/>
        </w:rPr>
        <w:t>administracj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Wśród nich są m.in. Maxi Zoo, Biedronka, ACTION, Decathlon, Pandora, Media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Markt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 xml:space="preserve">, Homla, Komfort czy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Logicas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>.</w:t>
      </w:r>
    </w:p>
    <w:p w14:paraId="616D1F43" w14:textId="50B69955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 xml:space="preserve">Z Tikrow </w:t>
      </w:r>
      <w:r w:rsidR="007B5549">
        <w:rPr>
          <w:rFonts w:ascii="Century Gothic" w:hAnsi="Century Gothic"/>
          <w:sz w:val="20"/>
          <w:szCs w:val="20"/>
          <w:lang w:eastAsia="pl-PL"/>
        </w:rPr>
        <w:t>zlecanie</w:t>
      </w:r>
      <w:r w:rsidR="007B5549" w:rsidRPr="004E0693">
        <w:rPr>
          <w:rFonts w:ascii="Century Gothic" w:hAnsi="Century Gothic"/>
          <w:sz w:val="20"/>
          <w:szCs w:val="20"/>
          <w:lang w:eastAsia="pl-PL"/>
        </w:rPr>
        <w:t xml:space="preserve"> dodatkowy</w:t>
      </w:r>
      <w:r w:rsidR="007B5549">
        <w:rPr>
          <w:rFonts w:ascii="Century Gothic" w:hAnsi="Century Gothic"/>
          <w:sz w:val="20"/>
          <w:szCs w:val="20"/>
          <w:lang w:eastAsia="pl-PL"/>
        </w:rPr>
        <w:t>ch prac i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 znalezienie dorywczej pracy jest </w:t>
      </w:r>
      <w:r w:rsidR="007B5549">
        <w:rPr>
          <w:rFonts w:ascii="Century Gothic" w:hAnsi="Century Gothic"/>
          <w:sz w:val="20"/>
          <w:szCs w:val="20"/>
          <w:lang w:eastAsia="pl-PL"/>
        </w:rPr>
        <w:t>szybkie i proste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. </w:t>
      </w:r>
      <w:r w:rsidR="007B5549">
        <w:rPr>
          <w:rFonts w:ascii="Century Gothic" w:hAnsi="Century Gothic"/>
          <w:sz w:val="20"/>
          <w:szCs w:val="20"/>
          <w:lang w:eastAsia="pl-PL"/>
        </w:rPr>
        <w:t>W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ykonujemy trzy kliknięcia </w:t>
      </w:r>
      <w:r w:rsidR="007B5549">
        <w:rPr>
          <w:rFonts w:ascii="Century Gothic" w:hAnsi="Century Gothic"/>
          <w:sz w:val="20"/>
          <w:szCs w:val="20"/>
          <w:lang w:eastAsia="pl-PL"/>
        </w:rPr>
        <w:t xml:space="preserve">w aplikacji 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i mamy zarezerwowanego pracownika lub dniówkę. </w:t>
      </w:r>
      <w:r w:rsidR="007B5549">
        <w:rPr>
          <w:rFonts w:ascii="Century Gothic" w:hAnsi="Century Gothic"/>
          <w:sz w:val="20"/>
          <w:szCs w:val="20"/>
          <w:lang w:eastAsia="pl-PL"/>
        </w:rPr>
        <w:t>B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ez </w:t>
      </w:r>
      <w:r w:rsidR="007B5549">
        <w:rPr>
          <w:rFonts w:ascii="Century Gothic" w:hAnsi="Century Gothic"/>
          <w:sz w:val="20"/>
          <w:szCs w:val="20"/>
          <w:lang w:eastAsia="pl-PL"/>
        </w:rPr>
        <w:t xml:space="preserve">czasochłonnej </w:t>
      </w:r>
      <w:r w:rsidRPr="004E0693">
        <w:rPr>
          <w:rFonts w:ascii="Century Gothic" w:hAnsi="Century Gothic"/>
          <w:sz w:val="20"/>
          <w:szCs w:val="20"/>
          <w:lang w:eastAsia="pl-PL"/>
        </w:rPr>
        <w:t>rekrutacji i ukrytych kosztów.</w:t>
      </w:r>
    </w:p>
    <w:p w14:paraId="32552D66" w14:textId="774DD798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Więcej informacji o Tikrow: </w:t>
      </w:r>
      <w:hyperlink r:id="rId8" w:history="1">
        <w:r>
          <w:rPr>
            <w:rFonts w:ascii="Century Gothic" w:hAnsi="Century Gothic"/>
            <w:sz w:val="20"/>
            <w:szCs w:val="20"/>
            <w:lang w:eastAsia="pl-PL"/>
          </w:rPr>
          <w:t>www.tikrow.com.</w:t>
        </w:r>
      </w:hyperlink>
      <w:r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14:paraId="1EF3D4BB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t>Kontakt dla mediów:</w:t>
      </w:r>
    </w:p>
    <w:p w14:paraId="0643FDEB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t>Sylwia Maj</w:t>
      </w:r>
    </w:p>
    <w:p w14:paraId="7970C934" w14:textId="4790FBC6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Biuro Prasowe Tikrow</w:t>
      </w:r>
    </w:p>
    <w:p w14:paraId="76E3CFDD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m.: +48503701452</w:t>
      </w:r>
    </w:p>
    <w:p w14:paraId="1CAA5AC8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 xml:space="preserve">e.: </w:t>
      </w:r>
      <w:hyperlink r:id="rId9" w:history="1">
        <w:r w:rsidRPr="009B2B02">
          <w:rPr>
            <w:rStyle w:val="Hipercze"/>
            <w:rFonts w:ascii="Century Gothic" w:eastAsiaTheme="minorHAnsi" w:hAnsi="Century Gothic" w:cstheme="minorBidi"/>
            <w:color w:val="172C45"/>
            <w:sz w:val="20"/>
            <w:szCs w:val="20"/>
          </w:rPr>
          <w:t>sylwia.maj@zoom-bsc.pl</w:t>
        </w:r>
      </w:hyperlink>
    </w:p>
    <w:p w14:paraId="4E696A1F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</w:p>
    <w:p w14:paraId="3D18FB55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t>Piotr Jasiński</w:t>
      </w:r>
    </w:p>
    <w:p w14:paraId="026EBE14" w14:textId="6AEF6703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Biuro Prasowe Tikrow</w:t>
      </w:r>
    </w:p>
    <w:p w14:paraId="6D7EC2B4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m.: +48533327182</w:t>
      </w:r>
    </w:p>
    <w:p w14:paraId="294DB2BD" w14:textId="625F8944" w:rsidR="005A2D8A" w:rsidRPr="004D5A70" w:rsidRDefault="00D430A5" w:rsidP="00D17EE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 xml:space="preserve">e.: </w:t>
      </w:r>
      <w:hyperlink r:id="rId10" w:history="1">
        <w:r w:rsidRPr="009B2B02">
          <w:rPr>
            <w:rStyle w:val="Hipercze"/>
            <w:rFonts w:ascii="Century Gothic" w:eastAsiaTheme="minorHAnsi" w:hAnsi="Century Gothic" w:cstheme="minorBidi"/>
            <w:color w:val="172C45"/>
            <w:sz w:val="20"/>
            <w:szCs w:val="20"/>
          </w:rPr>
          <w:t>piotr.jasinski@zoom-bsc.pl</w:t>
        </w:r>
      </w:hyperlink>
    </w:p>
    <w:sectPr w:rsidR="005A2D8A" w:rsidRPr="004D5A70" w:rsidSect="00BE29A8">
      <w:footerReference w:type="default" r:id="rId11"/>
      <w:headerReference w:type="first" r:id="rId12"/>
      <w:footerReference w:type="first" r:id="rId13"/>
      <w:pgSz w:w="11906" w:h="16838"/>
      <w:pgMar w:top="680" w:right="851" w:bottom="851" w:left="851" w:header="595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065B" w14:textId="77777777" w:rsidR="00191361" w:rsidRDefault="00191361" w:rsidP="00C9676A">
      <w:r>
        <w:separator/>
      </w:r>
    </w:p>
  </w:endnote>
  <w:endnote w:type="continuationSeparator" w:id="0">
    <w:p w14:paraId="4FB539C9" w14:textId="77777777" w:rsidR="00191361" w:rsidRDefault="00191361" w:rsidP="00C9676A">
      <w:r>
        <w:continuationSeparator/>
      </w:r>
    </w:p>
  </w:endnote>
  <w:endnote w:type="continuationNotice" w:id="1">
    <w:p w14:paraId="40047919" w14:textId="77777777" w:rsidR="00191361" w:rsidRDefault="001913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clid Circular B">
    <w:altName w:val="Calibri"/>
    <w:panose1 w:val="020B0504000000000000"/>
    <w:charset w:val="EE"/>
    <w:family w:val="swiss"/>
    <w:pitch w:val="variable"/>
    <w:sig w:usb0="A000027F" w:usb1="5000003B" w:usb2="00000020" w:usb3="00000000" w:csb0="00000097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clid Circular B Semibold">
    <w:altName w:val="Calibri"/>
    <w:panose1 w:val="020B0704000000000000"/>
    <w:charset w:val="EE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d w:val="8421225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2715A5A" w14:textId="77777777" w:rsidR="00F6532A" w:rsidRPr="00C9676A" w:rsidRDefault="00F6532A" w:rsidP="00C9676A">
        <w:pPr>
          <w:pStyle w:val="Stopka"/>
          <w:framePr w:w="567" w:h="477" w:hRule="exact" w:wrap="none" w:vAnchor="text" w:hAnchor="page" w:x="10492" w:y="82"/>
          <w:jc w:val="center"/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</w:pP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begin"/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separate"/>
        </w:r>
        <w:r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t>1</w: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342ED8E2" w14:textId="01B963E0" w:rsidR="00F6532A" w:rsidRDefault="00F6532A" w:rsidP="00C9676A">
    <w:pPr>
      <w:pStyle w:val="Stopka"/>
    </w:pPr>
    <w:r w:rsidRPr="00704727">
      <w:rPr>
        <w:noProof/>
      </w:rPr>
      <w:drawing>
        <wp:anchor distT="0" distB="0" distL="114300" distR="114300" simplePos="0" relativeHeight="251658240" behindDoc="1" locked="0" layoutInCell="1" allowOverlap="1" wp14:anchorId="08EE9915" wp14:editId="63DA9C87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245600" cy="35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</w:rPr>
      <w:drawing>
        <wp:anchor distT="0" distB="0" distL="114300" distR="114300" simplePos="0" relativeHeight="251658241" behindDoc="1" locked="0" layoutInCell="1" allowOverlap="1" wp14:anchorId="5F556B32" wp14:editId="1200ACF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340800" cy="35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A6A8" w14:textId="364ADB6C" w:rsidR="00F6532A" w:rsidRPr="00C9676A" w:rsidRDefault="00F6532A" w:rsidP="00C9676A">
    <w:pPr>
      <w:pStyle w:val="Stopka"/>
      <w:framePr w:w="567" w:h="477" w:hRule="exact" w:wrap="none" w:vAnchor="text" w:hAnchor="page" w:x="10488" w:y="73"/>
      <w:jc w:val="center"/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</w:pP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begin"/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nstrText xml:space="preserve"> PAGE </w:instrTex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separate"/>
    </w:r>
    <w:r w:rsidRPr="00C9676A">
      <w:rPr>
        <w:rStyle w:val="Numerstrony"/>
        <w:rFonts w:ascii="Euclid Circular B Semibold" w:hAnsi="Euclid Circular B Semibold"/>
        <w:b/>
        <w:bCs/>
        <w:noProof/>
        <w:color w:val="FFFFFF" w:themeColor="background1"/>
        <w:sz w:val="18"/>
        <w:szCs w:val="18"/>
      </w:rPr>
      <w:t>1</w: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end"/>
    </w:r>
  </w:p>
  <w:p w14:paraId="470A88D9" w14:textId="77777777" w:rsidR="00F6532A" w:rsidRDefault="00F6532A" w:rsidP="00C9676A">
    <w:pPr>
      <w:pStyle w:val="Stopka"/>
      <w:ind w:right="360"/>
    </w:pPr>
  </w:p>
  <w:p w14:paraId="2C668C47" w14:textId="21F4C54C" w:rsidR="00F6532A" w:rsidRDefault="00F6532A" w:rsidP="00C9676A">
    <w:pPr>
      <w:pStyle w:val="Stopka"/>
      <w:ind w:right="360"/>
    </w:pPr>
    <w:r w:rsidRPr="00704727">
      <w:rPr>
        <w:noProof/>
      </w:rPr>
      <w:drawing>
        <wp:anchor distT="0" distB="0" distL="114300" distR="114300" simplePos="0" relativeHeight="251658243" behindDoc="1" locked="0" layoutInCell="1" allowOverlap="1" wp14:anchorId="2E1D04CF" wp14:editId="77BC075E">
          <wp:simplePos x="0" y="0"/>
          <wp:positionH relativeFrom="margin">
            <wp:posOffset>0</wp:posOffset>
          </wp:positionH>
          <wp:positionV relativeFrom="bottomMargin">
            <wp:posOffset>316865</wp:posOffset>
          </wp:positionV>
          <wp:extent cx="3340735" cy="3562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</w:rPr>
      <w:drawing>
        <wp:anchor distT="0" distB="0" distL="114300" distR="114300" simplePos="0" relativeHeight="251658242" behindDoc="1" locked="0" layoutInCell="1" allowOverlap="1" wp14:anchorId="7F98742E" wp14:editId="5EBC4550">
          <wp:simplePos x="0" y="0"/>
          <wp:positionH relativeFrom="margin">
            <wp:posOffset>5126990</wp:posOffset>
          </wp:positionH>
          <wp:positionV relativeFrom="bottomMargin">
            <wp:posOffset>317297</wp:posOffset>
          </wp:positionV>
          <wp:extent cx="1245235" cy="356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C15F" w14:textId="77777777" w:rsidR="00191361" w:rsidRDefault="00191361" w:rsidP="00C9676A">
      <w:r>
        <w:separator/>
      </w:r>
    </w:p>
  </w:footnote>
  <w:footnote w:type="continuationSeparator" w:id="0">
    <w:p w14:paraId="4AC8ACE7" w14:textId="77777777" w:rsidR="00191361" w:rsidRDefault="00191361" w:rsidP="00C9676A">
      <w:r>
        <w:continuationSeparator/>
      </w:r>
    </w:p>
  </w:footnote>
  <w:footnote w:type="continuationNotice" w:id="1">
    <w:p w14:paraId="3CB68774" w14:textId="77777777" w:rsidR="00191361" w:rsidRDefault="001913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B7A2" w14:textId="77777777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3"/>
      </w:rPr>
    </w:pPr>
  </w:p>
  <w:p w14:paraId="05BD1CC2" w14:textId="3EF3FB12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 w:rsidRPr="004D5A70">
      <w:rPr>
        <w:rFonts w:ascii="Century Gothic" w:hAnsi="Century Gothic"/>
        <w:sz w:val="18"/>
      </w:rPr>
      <w:t>Informacja prasowa</w:t>
    </w:r>
  </w:p>
  <w:p w14:paraId="474CA908" w14:textId="5BD31AD0" w:rsidR="00F6532A" w:rsidRPr="004D5A70" w:rsidRDefault="00AB4D1A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22</w:t>
    </w:r>
    <w:r w:rsidR="00490C04">
      <w:rPr>
        <w:rFonts w:ascii="Century Gothic" w:hAnsi="Century Gothic"/>
        <w:sz w:val="18"/>
      </w:rPr>
      <w:t xml:space="preserve"> </w:t>
    </w:r>
    <w:r w:rsidR="002F3B9F">
      <w:rPr>
        <w:rFonts w:ascii="Century Gothic" w:hAnsi="Century Gothic"/>
        <w:sz w:val="18"/>
      </w:rPr>
      <w:t>sierpnia</w:t>
    </w:r>
    <w:r w:rsidR="00AE604F">
      <w:rPr>
        <w:rFonts w:ascii="Century Gothic" w:hAnsi="Century Gothic"/>
        <w:sz w:val="18"/>
      </w:rPr>
      <w:t xml:space="preserve"> </w:t>
    </w:r>
    <w:r w:rsidR="00F6532A" w:rsidRPr="004D5A70">
      <w:rPr>
        <w:rFonts w:ascii="Century Gothic" w:hAnsi="Century Gothic"/>
        <w:sz w:val="18"/>
      </w:rPr>
      <w:t>202</w:t>
    </w:r>
    <w:r w:rsidR="00AE604F">
      <w:rPr>
        <w:rFonts w:ascii="Century Gothic" w:hAnsi="Century Gothic"/>
        <w:sz w:val="18"/>
      </w:rPr>
      <w:t>3</w:t>
    </w:r>
    <w:r w:rsidR="00F6532A" w:rsidRPr="004D5A70">
      <w:rPr>
        <w:rFonts w:ascii="Century Gothic" w:hAnsi="Century Gothic"/>
        <w:sz w:val="18"/>
      </w:rPr>
      <w:t xml:space="preserve"> roku</w:t>
    </w:r>
  </w:p>
  <w:p w14:paraId="3FF93A7E" w14:textId="3F2190CF" w:rsidR="00F6532A" w:rsidRDefault="00F6532A" w:rsidP="00C9676A">
    <w:pPr>
      <w:pStyle w:val="Nagwek"/>
    </w:pPr>
    <w:r w:rsidRPr="00704727">
      <w:rPr>
        <w:noProof/>
      </w:rPr>
      <w:drawing>
        <wp:anchor distT="0" distB="0" distL="114300" distR="114300" simplePos="0" relativeHeight="251661824" behindDoc="1" locked="0" layoutInCell="1" allowOverlap="1" wp14:anchorId="074B8284" wp14:editId="257B2CD9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7600" cy="291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832"/>
    <w:multiLevelType w:val="multilevel"/>
    <w:tmpl w:val="409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26492"/>
    <w:multiLevelType w:val="hybridMultilevel"/>
    <w:tmpl w:val="06EE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7BE3"/>
    <w:multiLevelType w:val="multilevel"/>
    <w:tmpl w:val="E97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482739">
    <w:abstractNumId w:val="0"/>
  </w:num>
  <w:num w:numId="2" w16cid:durableId="1552689138">
    <w:abstractNumId w:val="2"/>
  </w:num>
  <w:num w:numId="3" w16cid:durableId="128778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27"/>
    <w:rsid w:val="000148C4"/>
    <w:rsid w:val="00030F39"/>
    <w:rsid w:val="00033345"/>
    <w:rsid w:val="00054795"/>
    <w:rsid w:val="00062951"/>
    <w:rsid w:val="000663D6"/>
    <w:rsid w:val="000A4942"/>
    <w:rsid w:val="000B3BE0"/>
    <w:rsid w:val="000B4DEA"/>
    <w:rsid w:val="000B56E6"/>
    <w:rsid w:val="000C1CEC"/>
    <w:rsid w:val="000C6975"/>
    <w:rsid w:val="000C7669"/>
    <w:rsid w:val="000E300A"/>
    <w:rsid w:val="000E5589"/>
    <w:rsid w:val="000E787E"/>
    <w:rsid w:val="000F26A1"/>
    <w:rsid w:val="000F7F22"/>
    <w:rsid w:val="001071F0"/>
    <w:rsid w:val="0010733C"/>
    <w:rsid w:val="00112E5F"/>
    <w:rsid w:val="00113AB1"/>
    <w:rsid w:val="00116CD3"/>
    <w:rsid w:val="001206AF"/>
    <w:rsid w:val="001226D3"/>
    <w:rsid w:val="00122EBC"/>
    <w:rsid w:val="0012567A"/>
    <w:rsid w:val="00133A60"/>
    <w:rsid w:val="001435CE"/>
    <w:rsid w:val="00154860"/>
    <w:rsid w:val="00160AE3"/>
    <w:rsid w:val="00166115"/>
    <w:rsid w:val="0018075C"/>
    <w:rsid w:val="00182EB5"/>
    <w:rsid w:val="00184702"/>
    <w:rsid w:val="00184EC7"/>
    <w:rsid w:val="00186DCF"/>
    <w:rsid w:val="00191361"/>
    <w:rsid w:val="0019248E"/>
    <w:rsid w:val="001A39C0"/>
    <w:rsid w:val="001A3D57"/>
    <w:rsid w:val="001A6575"/>
    <w:rsid w:val="001B1195"/>
    <w:rsid w:val="001C00BB"/>
    <w:rsid w:val="001C2BE1"/>
    <w:rsid w:val="001E5924"/>
    <w:rsid w:val="001E7A0C"/>
    <w:rsid w:val="001F0657"/>
    <w:rsid w:val="001F1295"/>
    <w:rsid w:val="001F51E6"/>
    <w:rsid w:val="001F744F"/>
    <w:rsid w:val="0020189E"/>
    <w:rsid w:val="00215525"/>
    <w:rsid w:val="0023105F"/>
    <w:rsid w:val="002314F7"/>
    <w:rsid w:val="0023698F"/>
    <w:rsid w:val="00240D96"/>
    <w:rsid w:val="00250800"/>
    <w:rsid w:val="0025152B"/>
    <w:rsid w:val="0025177A"/>
    <w:rsid w:val="002608D6"/>
    <w:rsid w:val="0026470A"/>
    <w:rsid w:val="002703BA"/>
    <w:rsid w:val="0027434F"/>
    <w:rsid w:val="00287B73"/>
    <w:rsid w:val="0029230F"/>
    <w:rsid w:val="0029393D"/>
    <w:rsid w:val="002A3EFB"/>
    <w:rsid w:val="002B40DF"/>
    <w:rsid w:val="002B7BBF"/>
    <w:rsid w:val="002C087A"/>
    <w:rsid w:val="002C58A8"/>
    <w:rsid w:val="002D1FE2"/>
    <w:rsid w:val="002E3262"/>
    <w:rsid w:val="002E64CA"/>
    <w:rsid w:val="002F3B9F"/>
    <w:rsid w:val="002F3E40"/>
    <w:rsid w:val="002F41E7"/>
    <w:rsid w:val="002F7BFE"/>
    <w:rsid w:val="0030006B"/>
    <w:rsid w:val="003056A3"/>
    <w:rsid w:val="00305FEB"/>
    <w:rsid w:val="00306035"/>
    <w:rsid w:val="003456EC"/>
    <w:rsid w:val="00352B76"/>
    <w:rsid w:val="003557DA"/>
    <w:rsid w:val="00366635"/>
    <w:rsid w:val="003669A4"/>
    <w:rsid w:val="00370650"/>
    <w:rsid w:val="0037691C"/>
    <w:rsid w:val="00381426"/>
    <w:rsid w:val="003902BD"/>
    <w:rsid w:val="00397903"/>
    <w:rsid w:val="003A71FB"/>
    <w:rsid w:val="003B219A"/>
    <w:rsid w:val="003B4BE1"/>
    <w:rsid w:val="003B5BC6"/>
    <w:rsid w:val="003B71E2"/>
    <w:rsid w:val="003C7D3E"/>
    <w:rsid w:val="003D151F"/>
    <w:rsid w:val="003D6A6D"/>
    <w:rsid w:val="003E1769"/>
    <w:rsid w:val="003E7AF7"/>
    <w:rsid w:val="00411031"/>
    <w:rsid w:val="00415AB9"/>
    <w:rsid w:val="00416BD9"/>
    <w:rsid w:val="00422510"/>
    <w:rsid w:val="00425160"/>
    <w:rsid w:val="004253F9"/>
    <w:rsid w:val="0043004F"/>
    <w:rsid w:val="0044402F"/>
    <w:rsid w:val="00445FC3"/>
    <w:rsid w:val="00450DB1"/>
    <w:rsid w:val="00453584"/>
    <w:rsid w:val="00455BD1"/>
    <w:rsid w:val="004616FC"/>
    <w:rsid w:val="00462630"/>
    <w:rsid w:val="00466650"/>
    <w:rsid w:val="004847E7"/>
    <w:rsid w:val="00490903"/>
    <w:rsid w:val="00490C04"/>
    <w:rsid w:val="00491D47"/>
    <w:rsid w:val="004962FE"/>
    <w:rsid w:val="004A3824"/>
    <w:rsid w:val="004B001B"/>
    <w:rsid w:val="004B3690"/>
    <w:rsid w:val="004C0807"/>
    <w:rsid w:val="004C5C48"/>
    <w:rsid w:val="004D03C2"/>
    <w:rsid w:val="004D081F"/>
    <w:rsid w:val="004D30EC"/>
    <w:rsid w:val="004D4C02"/>
    <w:rsid w:val="004D5A70"/>
    <w:rsid w:val="004E0693"/>
    <w:rsid w:val="004E3883"/>
    <w:rsid w:val="004E4CE4"/>
    <w:rsid w:val="004E53AC"/>
    <w:rsid w:val="004E7CB7"/>
    <w:rsid w:val="004F6AEB"/>
    <w:rsid w:val="0050202D"/>
    <w:rsid w:val="0050340B"/>
    <w:rsid w:val="0051074C"/>
    <w:rsid w:val="0051413D"/>
    <w:rsid w:val="00530405"/>
    <w:rsid w:val="00537EAA"/>
    <w:rsid w:val="00545A36"/>
    <w:rsid w:val="005465A4"/>
    <w:rsid w:val="005742DC"/>
    <w:rsid w:val="005800CA"/>
    <w:rsid w:val="00581602"/>
    <w:rsid w:val="005865A5"/>
    <w:rsid w:val="00586B08"/>
    <w:rsid w:val="00586C80"/>
    <w:rsid w:val="005A2D8A"/>
    <w:rsid w:val="005C26FA"/>
    <w:rsid w:val="005D79FC"/>
    <w:rsid w:val="005E3BC7"/>
    <w:rsid w:val="005E3F69"/>
    <w:rsid w:val="005E4E88"/>
    <w:rsid w:val="005F0A1B"/>
    <w:rsid w:val="005F7CD4"/>
    <w:rsid w:val="00611ABA"/>
    <w:rsid w:val="0062005E"/>
    <w:rsid w:val="00620E5F"/>
    <w:rsid w:val="006222AC"/>
    <w:rsid w:val="00625864"/>
    <w:rsid w:val="00630898"/>
    <w:rsid w:val="00633938"/>
    <w:rsid w:val="00636007"/>
    <w:rsid w:val="00643915"/>
    <w:rsid w:val="006544C7"/>
    <w:rsid w:val="00667359"/>
    <w:rsid w:val="00674221"/>
    <w:rsid w:val="00676AF2"/>
    <w:rsid w:val="00684287"/>
    <w:rsid w:val="00687581"/>
    <w:rsid w:val="006B5FD3"/>
    <w:rsid w:val="006B62A7"/>
    <w:rsid w:val="006B6687"/>
    <w:rsid w:val="006D3141"/>
    <w:rsid w:val="006D4FE0"/>
    <w:rsid w:val="006E1846"/>
    <w:rsid w:val="006E19ED"/>
    <w:rsid w:val="006E3831"/>
    <w:rsid w:val="006E6243"/>
    <w:rsid w:val="006F24CC"/>
    <w:rsid w:val="006F5CF0"/>
    <w:rsid w:val="006F7141"/>
    <w:rsid w:val="006F7258"/>
    <w:rsid w:val="006F7CBA"/>
    <w:rsid w:val="00702A9C"/>
    <w:rsid w:val="007042E0"/>
    <w:rsid w:val="00704727"/>
    <w:rsid w:val="007060B7"/>
    <w:rsid w:val="007156CB"/>
    <w:rsid w:val="00720D70"/>
    <w:rsid w:val="00723C2D"/>
    <w:rsid w:val="00726667"/>
    <w:rsid w:val="0073190D"/>
    <w:rsid w:val="00737DC3"/>
    <w:rsid w:val="00750AD9"/>
    <w:rsid w:val="00751907"/>
    <w:rsid w:val="00753EDA"/>
    <w:rsid w:val="0075417C"/>
    <w:rsid w:val="007541A9"/>
    <w:rsid w:val="00765894"/>
    <w:rsid w:val="00770866"/>
    <w:rsid w:val="007717E3"/>
    <w:rsid w:val="00774A95"/>
    <w:rsid w:val="007766BF"/>
    <w:rsid w:val="007775CD"/>
    <w:rsid w:val="00787CF7"/>
    <w:rsid w:val="00793B9B"/>
    <w:rsid w:val="007943D3"/>
    <w:rsid w:val="007A0512"/>
    <w:rsid w:val="007A53F1"/>
    <w:rsid w:val="007A6297"/>
    <w:rsid w:val="007B4A22"/>
    <w:rsid w:val="007B5549"/>
    <w:rsid w:val="007C0BF0"/>
    <w:rsid w:val="007C23D2"/>
    <w:rsid w:val="007C397C"/>
    <w:rsid w:val="007C6DBE"/>
    <w:rsid w:val="007F026B"/>
    <w:rsid w:val="007F1C09"/>
    <w:rsid w:val="008065DB"/>
    <w:rsid w:val="008217FA"/>
    <w:rsid w:val="00841B32"/>
    <w:rsid w:val="00850660"/>
    <w:rsid w:val="00857E34"/>
    <w:rsid w:val="00861E08"/>
    <w:rsid w:val="00864B17"/>
    <w:rsid w:val="008711D4"/>
    <w:rsid w:val="00872AB0"/>
    <w:rsid w:val="00875FE5"/>
    <w:rsid w:val="00884734"/>
    <w:rsid w:val="00892EB9"/>
    <w:rsid w:val="00896726"/>
    <w:rsid w:val="008A11EE"/>
    <w:rsid w:val="008A20C8"/>
    <w:rsid w:val="008A71E0"/>
    <w:rsid w:val="008B2E45"/>
    <w:rsid w:val="008C0E50"/>
    <w:rsid w:val="008C6535"/>
    <w:rsid w:val="008D2391"/>
    <w:rsid w:val="008D4219"/>
    <w:rsid w:val="008E42A3"/>
    <w:rsid w:val="008F10DA"/>
    <w:rsid w:val="008F20DE"/>
    <w:rsid w:val="008F313D"/>
    <w:rsid w:val="0090044D"/>
    <w:rsid w:val="00905165"/>
    <w:rsid w:val="0092060C"/>
    <w:rsid w:val="0092165E"/>
    <w:rsid w:val="00921934"/>
    <w:rsid w:val="00926A28"/>
    <w:rsid w:val="00963024"/>
    <w:rsid w:val="00963D5F"/>
    <w:rsid w:val="00975A7B"/>
    <w:rsid w:val="0097669E"/>
    <w:rsid w:val="00987FE4"/>
    <w:rsid w:val="009932A7"/>
    <w:rsid w:val="0099475B"/>
    <w:rsid w:val="009A0CBE"/>
    <w:rsid w:val="009A6F9B"/>
    <w:rsid w:val="009B075C"/>
    <w:rsid w:val="009B2B02"/>
    <w:rsid w:val="009C2C23"/>
    <w:rsid w:val="009C2F0A"/>
    <w:rsid w:val="009C49EA"/>
    <w:rsid w:val="009C5CE4"/>
    <w:rsid w:val="009C6A1C"/>
    <w:rsid w:val="009D1156"/>
    <w:rsid w:val="009E181A"/>
    <w:rsid w:val="009E1ED3"/>
    <w:rsid w:val="009E6B42"/>
    <w:rsid w:val="009F5C87"/>
    <w:rsid w:val="00A0522E"/>
    <w:rsid w:val="00A0775E"/>
    <w:rsid w:val="00A135B3"/>
    <w:rsid w:val="00A15252"/>
    <w:rsid w:val="00A26770"/>
    <w:rsid w:val="00A34122"/>
    <w:rsid w:val="00A37218"/>
    <w:rsid w:val="00A41218"/>
    <w:rsid w:val="00A44371"/>
    <w:rsid w:val="00A44629"/>
    <w:rsid w:val="00A461A6"/>
    <w:rsid w:val="00A505F8"/>
    <w:rsid w:val="00A56187"/>
    <w:rsid w:val="00A650AE"/>
    <w:rsid w:val="00A755A5"/>
    <w:rsid w:val="00A762B6"/>
    <w:rsid w:val="00A862D3"/>
    <w:rsid w:val="00A863CD"/>
    <w:rsid w:val="00AA0D87"/>
    <w:rsid w:val="00AA21B1"/>
    <w:rsid w:val="00AA3729"/>
    <w:rsid w:val="00AB3B10"/>
    <w:rsid w:val="00AB4D1A"/>
    <w:rsid w:val="00AC571F"/>
    <w:rsid w:val="00AD1D57"/>
    <w:rsid w:val="00AD3AED"/>
    <w:rsid w:val="00AD7D5D"/>
    <w:rsid w:val="00AE2E00"/>
    <w:rsid w:val="00AE4226"/>
    <w:rsid w:val="00AE604F"/>
    <w:rsid w:val="00B011BE"/>
    <w:rsid w:val="00B034C4"/>
    <w:rsid w:val="00B05996"/>
    <w:rsid w:val="00B062A7"/>
    <w:rsid w:val="00B07FFD"/>
    <w:rsid w:val="00B14F01"/>
    <w:rsid w:val="00B26698"/>
    <w:rsid w:val="00B35603"/>
    <w:rsid w:val="00B40C53"/>
    <w:rsid w:val="00B42B3A"/>
    <w:rsid w:val="00B5168D"/>
    <w:rsid w:val="00B558AE"/>
    <w:rsid w:val="00B55B08"/>
    <w:rsid w:val="00B6298B"/>
    <w:rsid w:val="00B657A8"/>
    <w:rsid w:val="00B711DB"/>
    <w:rsid w:val="00B86F28"/>
    <w:rsid w:val="00B95D39"/>
    <w:rsid w:val="00BB778F"/>
    <w:rsid w:val="00BD0323"/>
    <w:rsid w:val="00BD7046"/>
    <w:rsid w:val="00BE2354"/>
    <w:rsid w:val="00BE29A8"/>
    <w:rsid w:val="00BE6C4F"/>
    <w:rsid w:val="00BF60A3"/>
    <w:rsid w:val="00BF652D"/>
    <w:rsid w:val="00C02A89"/>
    <w:rsid w:val="00C032C4"/>
    <w:rsid w:val="00C10FE3"/>
    <w:rsid w:val="00C22563"/>
    <w:rsid w:val="00C23D12"/>
    <w:rsid w:val="00C32221"/>
    <w:rsid w:val="00C37EF8"/>
    <w:rsid w:val="00C45962"/>
    <w:rsid w:val="00C4777E"/>
    <w:rsid w:val="00C50915"/>
    <w:rsid w:val="00C608C9"/>
    <w:rsid w:val="00C63298"/>
    <w:rsid w:val="00C64654"/>
    <w:rsid w:val="00C65CE5"/>
    <w:rsid w:val="00C75A00"/>
    <w:rsid w:val="00C84EBC"/>
    <w:rsid w:val="00C9037C"/>
    <w:rsid w:val="00C95595"/>
    <w:rsid w:val="00C9676A"/>
    <w:rsid w:val="00C97288"/>
    <w:rsid w:val="00CA0D60"/>
    <w:rsid w:val="00CA7709"/>
    <w:rsid w:val="00CA7B5D"/>
    <w:rsid w:val="00CB7A5C"/>
    <w:rsid w:val="00CD788A"/>
    <w:rsid w:val="00CE0666"/>
    <w:rsid w:val="00CE0DD6"/>
    <w:rsid w:val="00CE3933"/>
    <w:rsid w:val="00CE6A0D"/>
    <w:rsid w:val="00CF1AE4"/>
    <w:rsid w:val="00CF458E"/>
    <w:rsid w:val="00CF69E2"/>
    <w:rsid w:val="00CF7193"/>
    <w:rsid w:val="00D01B3B"/>
    <w:rsid w:val="00D11E6A"/>
    <w:rsid w:val="00D15595"/>
    <w:rsid w:val="00D17EEA"/>
    <w:rsid w:val="00D24292"/>
    <w:rsid w:val="00D346FA"/>
    <w:rsid w:val="00D34ADB"/>
    <w:rsid w:val="00D430A5"/>
    <w:rsid w:val="00D43602"/>
    <w:rsid w:val="00D50826"/>
    <w:rsid w:val="00D51466"/>
    <w:rsid w:val="00D53B49"/>
    <w:rsid w:val="00D6453D"/>
    <w:rsid w:val="00D82A34"/>
    <w:rsid w:val="00D93592"/>
    <w:rsid w:val="00D96E81"/>
    <w:rsid w:val="00DB79E1"/>
    <w:rsid w:val="00DC14F3"/>
    <w:rsid w:val="00DC4232"/>
    <w:rsid w:val="00DD0BA1"/>
    <w:rsid w:val="00DD3E1C"/>
    <w:rsid w:val="00DE6E15"/>
    <w:rsid w:val="00DE79B9"/>
    <w:rsid w:val="00DF53A6"/>
    <w:rsid w:val="00DF71C1"/>
    <w:rsid w:val="00E03652"/>
    <w:rsid w:val="00E12118"/>
    <w:rsid w:val="00E14786"/>
    <w:rsid w:val="00E17646"/>
    <w:rsid w:val="00E2133A"/>
    <w:rsid w:val="00E301E6"/>
    <w:rsid w:val="00E34C49"/>
    <w:rsid w:val="00E36897"/>
    <w:rsid w:val="00E422BF"/>
    <w:rsid w:val="00E42747"/>
    <w:rsid w:val="00E42777"/>
    <w:rsid w:val="00E539AA"/>
    <w:rsid w:val="00E73794"/>
    <w:rsid w:val="00E742B7"/>
    <w:rsid w:val="00E750FF"/>
    <w:rsid w:val="00E8119D"/>
    <w:rsid w:val="00E86285"/>
    <w:rsid w:val="00E910ED"/>
    <w:rsid w:val="00E92FFE"/>
    <w:rsid w:val="00E96459"/>
    <w:rsid w:val="00E9717D"/>
    <w:rsid w:val="00EA07E4"/>
    <w:rsid w:val="00EA1382"/>
    <w:rsid w:val="00EA20D3"/>
    <w:rsid w:val="00EA4F86"/>
    <w:rsid w:val="00EB0BD3"/>
    <w:rsid w:val="00EB1A41"/>
    <w:rsid w:val="00EB25C6"/>
    <w:rsid w:val="00EB79A0"/>
    <w:rsid w:val="00ED0374"/>
    <w:rsid w:val="00ED1D6E"/>
    <w:rsid w:val="00ED29FF"/>
    <w:rsid w:val="00ED7D75"/>
    <w:rsid w:val="00EE2830"/>
    <w:rsid w:val="00EE6303"/>
    <w:rsid w:val="00F03C58"/>
    <w:rsid w:val="00F040A2"/>
    <w:rsid w:val="00F10555"/>
    <w:rsid w:val="00F16435"/>
    <w:rsid w:val="00F22E19"/>
    <w:rsid w:val="00F316D2"/>
    <w:rsid w:val="00F36975"/>
    <w:rsid w:val="00F414E5"/>
    <w:rsid w:val="00F53E0C"/>
    <w:rsid w:val="00F54666"/>
    <w:rsid w:val="00F621D3"/>
    <w:rsid w:val="00F6532A"/>
    <w:rsid w:val="00F700A9"/>
    <w:rsid w:val="00F73F9F"/>
    <w:rsid w:val="00F76B36"/>
    <w:rsid w:val="00F77B6D"/>
    <w:rsid w:val="00F77BFF"/>
    <w:rsid w:val="00F8570F"/>
    <w:rsid w:val="00F91FB5"/>
    <w:rsid w:val="00F966A9"/>
    <w:rsid w:val="00F976E3"/>
    <w:rsid w:val="00FA3212"/>
    <w:rsid w:val="00FA43C8"/>
    <w:rsid w:val="00FA7FB2"/>
    <w:rsid w:val="00FB39FD"/>
    <w:rsid w:val="00FB3A4B"/>
    <w:rsid w:val="00FB5CBE"/>
    <w:rsid w:val="00FB61E8"/>
    <w:rsid w:val="00FB63B4"/>
    <w:rsid w:val="00FC6E67"/>
    <w:rsid w:val="00FC7C6E"/>
    <w:rsid w:val="00FE12A8"/>
    <w:rsid w:val="00FE626E"/>
    <w:rsid w:val="00FF5693"/>
    <w:rsid w:val="02970A5E"/>
    <w:rsid w:val="03470552"/>
    <w:rsid w:val="042F46EF"/>
    <w:rsid w:val="0432DABF"/>
    <w:rsid w:val="07722AFF"/>
    <w:rsid w:val="0BE9E5ED"/>
    <w:rsid w:val="0C39737E"/>
    <w:rsid w:val="0C45E0A5"/>
    <w:rsid w:val="0D3DD9D6"/>
    <w:rsid w:val="0EB724EC"/>
    <w:rsid w:val="0FE49749"/>
    <w:rsid w:val="1450EC0F"/>
    <w:rsid w:val="17943F36"/>
    <w:rsid w:val="1C5784CE"/>
    <w:rsid w:val="1D200AAD"/>
    <w:rsid w:val="1D2A31DE"/>
    <w:rsid w:val="1DDF401A"/>
    <w:rsid w:val="1DF3552F"/>
    <w:rsid w:val="1F8F2590"/>
    <w:rsid w:val="1FED6AE0"/>
    <w:rsid w:val="2162162C"/>
    <w:rsid w:val="238EE78A"/>
    <w:rsid w:val="23ED69C0"/>
    <w:rsid w:val="28BD19AB"/>
    <w:rsid w:val="2D908ACE"/>
    <w:rsid w:val="2EE4138F"/>
    <w:rsid w:val="307FE3F0"/>
    <w:rsid w:val="3630A3BC"/>
    <w:rsid w:val="36EF17D6"/>
    <w:rsid w:val="409ACC76"/>
    <w:rsid w:val="43555618"/>
    <w:rsid w:val="458DF1F3"/>
    <w:rsid w:val="46E88575"/>
    <w:rsid w:val="473C5607"/>
    <w:rsid w:val="4C7FED45"/>
    <w:rsid w:val="4CB354F7"/>
    <w:rsid w:val="4F4767EC"/>
    <w:rsid w:val="534F2752"/>
    <w:rsid w:val="568F8821"/>
    <w:rsid w:val="5965530C"/>
    <w:rsid w:val="5A6686F2"/>
    <w:rsid w:val="5DC714DF"/>
    <w:rsid w:val="5E925011"/>
    <w:rsid w:val="5F88C71F"/>
    <w:rsid w:val="6154B8DC"/>
    <w:rsid w:val="64C7C8F5"/>
    <w:rsid w:val="6526EE41"/>
    <w:rsid w:val="674069C5"/>
    <w:rsid w:val="6C75AB6D"/>
    <w:rsid w:val="6CC43A83"/>
    <w:rsid w:val="6EE2D00C"/>
    <w:rsid w:val="6F870651"/>
    <w:rsid w:val="7126DCC1"/>
    <w:rsid w:val="73FD1B8B"/>
    <w:rsid w:val="7405C470"/>
    <w:rsid w:val="782A7E16"/>
    <w:rsid w:val="7BF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AFA4"/>
  <w15:chartTrackingRefBased/>
  <w15:docId w15:val="{EE91DBF6-0262-3440-8ADA-75DABC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76A"/>
    <w:pPr>
      <w:spacing w:line="320" w:lineRule="exact"/>
      <w:jc w:val="both"/>
    </w:pPr>
    <w:rPr>
      <w:rFonts w:ascii="Euclid Circular B" w:hAnsi="Euclid Circular B"/>
      <w:color w:val="172C4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727"/>
  </w:style>
  <w:style w:type="paragraph" w:styleId="Stopka">
    <w:name w:val="footer"/>
    <w:basedOn w:val="Normalny"/>
    <w:link w:val="Stopka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727"/>
  </w:style>
  <w:style w:type="character" w:styleId="Numerstrony">
    <w:name w:val="page number"/>
    <w:basedOn w:val="Domylnaczcionkaakapitu"/>
    <w:uiPriority w:val="99"/>
    <w:semiHidden/>
    <w:unhideWhenUsed/>
    <w:rsid w:val="00C9676A"/>
  </w:style>
  <w:style w:type="paragraph" w:styleId="NormalnyWeb">
    <w:name w:val="Normal (Web)"/>
    <w:basedOn w:val="Normalny"/>
    <w:uiPriority w:val="99"/>
    <w:unhideWhenUsed/>
    <w:rsid w:val="00BE29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BE29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0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0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E069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Euclid Circular B" w:hAnsi="Euclid Circular B"/>
      <w:color w:val="172C4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5168D"/>
    <w:rPr>
      <w:i/>
      <w:iCs/>
    </w:rPr>
  </w:style>
  <w:style w:type="paragraph" w:styleId="Poprawka">
    <w:name w:val="Revision"/>
    <w:hidden/>
    <w:uiPriority w:val="99"/>
    <w:semiHidden/>
    <w:rsid w:val="005742DC"/>
    <w:rPr>
      <w:rFonts w:ascii="Euclid Circular B" w:hAnsi="Euclid Circular B"/>
      <w:color w:val="172C4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747"/>
    <w:rPr>
      <w:rFonts w:ascii="Euclid Circular B" w:hAnsi="Euclid Circular B"/>
      <w:b/>
      <w:bCs/>
      <w:color w:val="172C45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74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47"/>
    <w:rPr>
      <w:rFonts w:ascii="Times New Roman" w:hAnsi="Times New Roman" w:cs="Times New Roman"/>
      <w:color w:val="172C45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DB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DB1"/>
    <w:rPr>
      <w:rFonts w:ascii="Euclid Circular B" w:hAnsi="Euclid Circular B"/>
      <w:color w:val="172C45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row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otr.jasinski@zoom-bs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.maj@zoom-bsc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058C-8A79-45DB-8B29-BAFDB71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</dc:creator>
  <cp:keywords/>
  <dc:description/>
  <cp:lastModifiedBy>Ilona Olejarz</cp:lastModifiedBy>
  <cp:revision>5</cp:revision>
  <dcterms:created xsi:type="dcterms:W3CDTF">2023-08-21T10:04:00Z</dcterms:created>
  <dcterms:modified xsi:type="dcterms:W3CDTF">2023-08-23T07:41:00Z</dcterms:modified>
</cp:coreProperties>
</file>